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65" w:rsidRDefault="0090376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26670</wp:posOffset>
            </wp:positionV>
            <wp:extent cx="5281295" cy="3562350"/>
            <wp:effectExtent l="0" t="0" r="0" b="0"/>
            <wp:wrapSquare wrapText="bothSides"/>
            <wp:docPr id="8" name="Picture 2" descr="U:\marketing\graphics\presidents birthday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marketing\graphics\presidents birthday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765" w:rsidRDefault="00903765"/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3765" w:rsidRPr="00C75F6C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5F6C">
        <w:rPr>
          <w:rFonts w:ascii="Times New Roman" w:hAnsi="Times New Roman" w:cs="Times New Roman"/>
          <w:b/>
          <w:sz w:val="56"/>
          <w:szCs w:val="56"/>
        </w:rPr>
        <w:t xml:space="preserve">Vehicle loan rates </w:t>
      </w:r>
      <w:r w:rsidRPr="00C75F6C">
        <w:rPr>
          <w:rFonts w:ascii="Times New Roman" w:hAnsi="Times New Roman" w:cs="Times New Roman"/>
          <w:b/>
          <w:i/>
          <w:sz w:val="56"/>
          <w:szCs w:val="56"/>
        </w:rPr>
        <w:t>as low as</w:t>
      </w:r>
      <w:r w:rsidRPr="00C75F6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903765" w:rsidRP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3765">
        <w:rPr>
          <w:rFonts w:ascii="Times New Roman" w:hAnsi="Times New Roman" w:cs="Times New Roman"/>
          <w:b/>
          <w:sz w:val="72"/>
          <w:szCs w:val="72"/>
        </w:rPr>
        <w:t>1.99% APR* up to 60 months</w:t>
      </w: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3765">
        <w:rPr>
          <w:rFonts w:ascii="Times New Roman" w:hAnsi="Times New Roman" w:cs="Times New Roman"/>
          <w:b/>
          <w:sz w:val="72"/>
          <w:szCs w:val="72"/>
        </w:rPr>
        <w:t xml:space="preserve">2.99% APR* up to 72 months </w:t>
      </w:r>
    </w:p>
    <w:p w:rsidR="00903765" w:rsidRP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03765" w:rsidRDefault="00903765" w:rsidP="00903765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6C">
        <w:rPr>
          <w:rFonts w:ascii="Times New Roman" w:hAnsi="Times New Roman" w:cs="Times New Roman"/>
          <w:b/>
          <w:sz w:val="30"/>
          <w:szCs w:val="30"/>
        </w:rPr>
        <w:t xml:space="preserve">Example of typical new vehicle loans - 60 months at 1.99% *APR = $17.53 per $1,000.  Payments will vary due to amount, term and interest rate. </w:t>
      </w:r>
      <w:proofErr w:type="gramStart"/>
      <w:r w:rsidRPr="00C75F6C">
        <w:rPr>
          <w:rFonts w:ascii="Times New Roman" w:hAnsi="Times New Roman" w:cs="Times New Roman"/>
          <w:b/>
          <w:sz w:val="30"/>
          <w:szCs w:val="30"/>
        </w:rPr>
        <w:t>Other rates and terms</w:t>
      </w:r>
      <w:r w:rsidRPr="00C75F6C">
        <w:rPr>
          <w:rFonts w:ascii="Franklin Gothic Heavy" w:hAnsi="Franklin Gothic Heavy" w:cs="Franklin Gothic Heavy"/>
          <w:b/>
          <w:sz w:val="30"/>
          <w:szCs w:val="30"/>
        </w:rPr>
        <w:t xml:space="preserve"> </w:t>
      </w:r>
      <w:r w:rsidRPr="00C75F6C">
        <w:rPr>
          <w:rFonts w:ascii="Times New Roman" w:hAnsi="Times New Roman" w:cs="Times New Roman"/>
          <w:b/>
          <w:sz w:val="30"/>
          <w:szCs w:val="30"/>
        </w:rPr>
        <w:t>available.</w:t>
      </w:r>
      <w:proofErr w:type="gramEnd"/>
      <w:r w:rsidRPr="00C75F6C">
        <w:rPr>
          <w:rFonts w:ascii="Times New Roman" w:hAnsi="Times New Roman" w:cs="Times New Roman"/>
          <w:b/>
          <w:sz w:val="30"/>
          <w:szCs w:val="30"/>
        </w:rPr>
        <w:t xml:space="preserve"> Rates are subject to credit score.  Refinances from other institutions welcomed. </w:t>
      </w:r>
      <w:proofErr w:type="gramStart"/>
      <w:r w:rsidRPr="00C75F6C">
        <w:rPr>
          <w:rFonts w:ascii="Times New Roman" w:hAnsi="Times New Roman" w:cs="Times New Roman"/>
          <w:b/>
          <w:sz w:val="30"/>
          <w:szCs w:val="30"/>
        </w:rPr>
        <w:t>(Unable to refinance existing SRCU loans.)</w:t>
      </w:r>
      <w:proofErr w:type="gramEnd"/>
      <w:r w:rsidRPr="00C75F6C">
        <w:rPr>
          <w:rFonts w:ascii="Times New Roman" w:hAnsi="Times New Roman" w:cs="Times New Roman"/>
          <w:b/>
          <w:sz w:val="30"/>
          <w:szCs w:val="30"/>
        </w:rPr>
        <w:t xml:space="preserve">  </w:t>
      </w:r>
      <w:proofErr w:type="gramStart"/>
      <w:r w:rsidRPr="00C75F6C">
        <w:rPr>
          <w:rFonts w:ascii="Times New Roman" w:hAnsi="Times New Roman" w:cs="Times New Roman"/>
          <w:b/>
          <w:sz w:val="30"/>
          <w:szCs w:val="30"/>
        </w:rPr>
        <w:t>Closed February, 20, 2012.</w:t>
      </w:r>
      <w:proofErr w:type="gramEnd"/>
      <w:r w:rsidRPr="00C75F6C">
        <w:rPr>
          <w:rFonts w:ascii="Times New Roman" w:hAnsi="Times New Roman" w:cs="Times New Roman"/>
          <w:b/>
          <w:sz w:val="30"/>
          <w:szCs w:val="30"/>
        </w:rPr>
        <w:t xml:space="preserve">  Offer Ends February 25, 2012. Member Eligibility Required.</w:t>
      </w:r>
    </w:p>
    <w:p w:rsidR="00903765" w:rsidRDefault="00903765" w:rsidP="00903765">
      <w:pPr>
        <w:pStyle w:val="BasicParagraph"/>
        <w:spacing w:line="240" w:lineRule="auto"/>
        <w:jc w:val="center"/>
      </w:pPr>
      <w:r w:rsidRPr="00C75F6C">
        <w:rPr>
          <w:rFonts w:ascii="Times New Roman" w:hAnsi="Times New Roman" w:cs="Times New Roman"/>
          <w:b/>
          <w:sz w:val="30"/>
          <w:szCs w:val="30"/>
        </w:rPr>
        <w:t xml:space="preserve"> *APR - Annual Percentage Rate.  </w:t>
      </w:r>
    </w:p>
    <w:p w:rsidR="00992C5A" w:rsidRDefault="00992C5A"/>
    <w:sectPr w:rsidR="00992C5A" w:rsidSect="0099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03765"/>
    <w:rsid w:val="00903765"/>
    <w:rsid w:val="00992C5A"/>
    <w:rsid w:val="00CA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0376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2012-02-21T19:17:00Z</dcterms:created>
  <dcterms:modified xsi:type="dcterms:W3CDTF">2012-02-21T19:19:00Z</dcterms:modified>
</cp:coreProperties>
</file>