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16" w:rsidRDefault="000E5D16" w:rsidP="000E5D16">
      <w:pPr>
        <w:jc w:val="center"/>
      </w:pPr>
      <w:bookmarkStart w:id="0" w:name="_GoBack"/>
      <w:bookmarkEnd w:id="0"/>
      <w:r w:rsidRPr="00A14D59">
        <w:rPr>
          <w:rFonts w:ascii="Arial Black" w:hAnsi="Arial Black"/>
          <w:sz w:val="68"/>
          <w:szCs w:val="68"/>
        </w:rPr>
        <w:t>OH No!!!  It’s FLU Season</w:t>
      </w:r>
      <w:r w:rsidRPr="00A14D59">
        <w:rPr>
          <w:rFonts w:ascii="Arial Black" w:hAnsi="Arial Black"/>
          <w:noProof/>
          <w:sz w:val="68"/>
          <w:szCs w:val="68"/>
        </w:rPr>
        <w:t>!</w:t>
      </w:r>
      <w:r>
        <w:rPr>
          <w:noProof/>
        </w:rPr>
        <w:drawing>
          <wp:inline distT="0" distB="0" distL="0" distR="0">
            <wp:extent cx="5501640" cy="2900240"/>
            <wp:effectExtent l="0" t="0" r="3810" b="0"/>
            <wp:docPr id="4" name="Picture 4" descr="C:\Users\mfirczak\AppData\Local\Microsoft\Windows\Temporary Internet Files\Content.IE5\W01XX0N1\MP9004485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firczak\AppData\Local\Microsoft\Windows\Temporary Internet Files\Content.IE5\W01XX0N1\MP90044855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9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16" w:rsidRPr="003C4E88" w:rsidRDefault="000E5D16" w:rsidP="000E5D16">
      <w:pPr>
        <w:jc w:val="center"/>
        <w:rPr>
          <w:rFonts w:asciiTheme="majorHAnsi" w:hAnsiTheme="majorHAnsi"/>
          <w:sz w:val="70"/>
          <w:szCs w:val="70"/>
        </w:rPr>
      </w:pPr>
      <w:r w:rsidRPr="003C4E88">
        <w:rPr>
          <w:rFonts w:asciiTheme="majorHAnsi" w:hAnsiTheme="majorHAnsi"/>
          <w:sz w:val="70"/>
          <w:szCs w:val="70"/>
        </w:rPr>
        <w:t xml:space="preserve">Flu shots available at </w:t>
      </w:r>
    </w:p>
    <w:p w:rsidR="003C4E88" w:rsidRPr="003C4E88" w:rsidRDefault="000E5D16" w:rsidP="000E5D16">
      <w:pPr>
        <w:jc w:val="center"/>
        <w:rPr>
          <w:rFonts w:asciiTheme="majorHAnsi" w:hAnsiTheme="majorHAnsi"/>
          <w:sz w:val="72"/>
          <w:szCs w:val="72"/>
        </w:rPr>
      </w:pPr>
      <w:r w:rsidRPr="00A14D59">
        <w:rPr>
          <w:rFonts w:asciiTheme="majorHAnsi" w:hAnsiTheme="majorHAnsi"/>
          <w:b/>
          <w:sz w:val="70"/>
          <w:szCs w:val="70"/>
        </w:rPr>
        <w:t>Sabattus Regional Credit Union</w:t>
      </w:r>
      <w:r w:rsidRPr="000E5D16">
        <w:rPr>
          <w:rFonts w:asciiTheme="majorHAnsi" w:hAnsiTheme="majorHAnsi"/>
          <w:b/>
          <w:sz w:val="64"/>
          <w:szCs w:val="64"/>
        </w:rPr>
        <w:t xml:space="preserve"> </w:t>
      </w:r>
      <w:r w:rsidRPr="003C4E88">
        <w:rPr>
          <w:rFonts w:asciiTheme="majorHAnsi" w:hAnsiTheme="majorHAnsi"/>
          <w:sz w:val="72"/>
          <w:szCs w:val="72"/>
        </w:rPr>
        <w:t>October 17</w:t>
      </w:r>
      <w:r w:rsidRPr="003C4E88">
        <w:rPr>
          <w:rFonts w:asciiTheme="majorHAnsi" w:hAnsiTheme="majorHAnsi"/>
          <w:sz w:val="72"/>
          <w:szCs w:val="72"/>
          <w:vertAlign w:val="superscript"/>
        </w:rPr>
        <w:t>th</w:t>
      </w:r>
      <w:r w:rsidRPr="003C4E88">
        <w:rPr>
          <w:rFonts w:asciiTheme="majorHAnsi" w:hAnsiTheme="majorHAnsi"/>
          <w:sz w:val="72"/>
          <w:szCs w:val="72"/>
        </w:rPr>
        <w:t xml:space="preserve"> </w:t>
      </w:r>
      <w:r w:rsidR="003C4E88" w:rsidRPr="003C4E88">
        <w:rPr>
          <w:rFonts w:asciiTheme="majorHAnsi" w:hAnsiTheme="majorHAnsi"/>
          <w:sz w:val="72"/>
          <w:szCs w:val="72"/>
        </w:rPr>
        <w:t xml:space="preserve"> </w:t>
      </w:r>
    </w:p>
    <w:p w:rsidR="00117EB7" w:rsidRPr="003C4E88" w:rsidRDefault="000E5D16" w:rsidP="000E5D16">
      <w:pPr>
        <w:jc w:val="center"/>
        <w:rPr>
          <w:rFonts w:asciiTheme="majorHAnsi" w:hAnsiTheme="majorHAnsi"/>
          <w:sz w:val="72"/>
          <w:szCs w:val="72"/>
        </w:rPr>
      </w:pPr>
      <w:r w:rsidRPr="003C4E88">
        <w:rPr>
          <w:rFonts w:asciiTheme="majorHAnsi" w:hAnsiTheme="majorHAnsi"/>
          <w:sz w:val="72"/>
          <w:szCs w:val="72"/>
        </w:rPr>
        <w:t>10:00 a.m.  to 1:00 p.m.</w:t>
      </w:r>
    </w:p>
    <w:p w:rsidR="007B1032" w:rsidRDefault="007B1032" w:rsidP="000E5D16">
      <w:pPr>
        <w:jc w:val="center"/>
        <w:rPr>
          <w:rFonts w:asciiTheme="majorHAnsi" w:hAnsiTheme="majorHAnsi"/>
          <w:sz w:val="72"/>
          <w:szCs w:val="72"/>
        </w:rPr>
      </w:pPr>
    </w:p>
    <w:p w:rsidR="000E5D16" w:rsidRPr="00A14D59" w:rsidRDefault="00642A99" w:rsidP="007B1032">
      <w:pPr>
        <w:jc w:val="center"/>
        <w:rPr>
          <w:sz w:val="46"/>
          <w:szCs w:val="46"/>
        </w:rPr>
      </w:pPr>
      <w:r w:rsidRPr="00A14D59">
        <w:rPr>
          <w:rFonts w:asciiTheme="majorHAnsi" w:hAnsiTheme="majorHAnsi"/>
          <w:sz w:val="46"/>
          <w:szCs w:val="46"/>
        </w:rPr>
        <w:t xml:space="preserve">Shots are covered by most Insurances </w:t>
      </w:r>
      <w:r w:rsidR="003C4E88" w:rsidRPr="00A14D59">
        <w:rPr>
          <w:rFonts w:asciiTheme="majorHAnsi" w:hAnsiTheme="majorHAnsi"/>
          <w:sz w:val="46"/>
          <w:szCs w:val="46"/>
        </w:rPr>
        <w:t>and Medicare</w:t>
      </w:r>
      <w:r w:rsidRPr="00A14D59">
        <w:rPr>
          <w:rFonts w:asciiTheme="majorHAnsi" w:hAnsiTheme="majorHAnsi"/>
          <w:sz w:val="46"/>
          <w:szCs w:val="46"/>
        </w:rPr>
        <w:t>.  Insurance car</w:t>
      </w:r>
      <w:r w:rsidR="003C4E88" w:rsidRPr="00A14D59">
        <w:rPr>
          <w:rFonts w:asciiTheme="majorHAnsi" w:hAnsiTheme="majorHAnsi"/>
          <w:sz w:val="46"/>
          <w:szCs w:val="46"/>
        </w:rPr>
        <w:t>d</w:t>
      </w:r>
      <w:r w:rsidRPr="00A14D59">
        <w:rPr>
          <w:rFonts w:asciiTheme="majorHAnsi" w:hAnsiTheme="majorHAnsi"/>
          <w:sz w:val="46"/>
          <w:szCs w:val="46"/>
        </w:rPr>
        <w:t xml:space="preserve">s must be presented at the time of </w:t>
      </w:r>
      <w:r w:rsidR="003C4E88" w:rsidRPr="00A14D59">
        <w:rPr>
          <w:rFonts w:asciiTheme="majorHAnsi" w:hAnsiTheme="majorHAnsi"/>
          <w:sz w:val="46"/>
          <w:szCs w:val="46"/>
        </w:rPr>
        <w:t>inoculation</w:t>
      </w:r>
      <w:r w:rsidRPr="00A14D59">
        <w:rPr>
          <w:rFonts w:asciiTheme="majorHAnsi" w:hAnsiTheme="majorHAnsi"/>
          <w:sz w:val="46"/>
          <w:szCs w:val="46"/>
        </w:rPr>
        <w:t>.  Otherwise</w:t>
      </w:r>
      <w:r w:rsidR="003C4E88" w:rsidRPr="00A14D59">
        <w:rPr>
          <w:rFonts w:asciiTheme="majorHAnsi" w:hAnsiTheme="majorHAnsi"/>
          <w:sz w:val="46"/>
          <w:szCs w:val="46"/>
        </w:rPr>
        <w:t xml:space="preserve"> there will be a fee of </w:t>
      </w:r>
      <w:r w:rsidR="000E5D16" w:rsidRPr="00A14D59">
        <w:rPr>
          <w:sz w:val="46"/>
          <w:szCs w:val="46"/>
        </w:rPr>
        <w:t>$29.99.</w:t>
      </w:r>
    </w:p>
    <w:sectPr w:rsidR="000E5D16" w:rsidRPr="00A14D59" w:rsidSect="00A14D59">
      <w:pgSz w:w="12240" w:h="15840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16"/>
    <w:rsid w:val="000E5D16"/>
    <w:rsid w:val="00117EB7"/>
    <w:rsid w:val="00211E68"/>
    <w:rsid w:val="003C4E88"/>
    <w:rsid w:val="00642A99"/>
    <w:rsid w:val="007B1032"/>
    <w:rsid w:val="00A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Firczak</dc:creator>
  <cp:lastModifiedBy>Michelle Firczak</cp:lastModifiedBy>
  <cp:revision>2</cp:revision>
  <cp:lastPrinted>2013-10-01T18:44:00Z</cp:lastPrinted>
  <dcterms:created xsi:type="dcterms:W3CDTF">2015-03-25T16:08:00Z</dcterms:created>
  <dcterms:modified xsi:type="dcterms:W3CDTF">2015-03-25T16:08:00Z</dcterms:modified>
</cp:coreProperties>
</file>